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165" w:rsidRPr="00B51854" w:rsidRDefault="00B94BE7" w:rsidP="00B94BE7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bookmarkStart w:id="0" w:name="_GoBack"/>
      <w:bookmarkEnd w:id="0"/>
      <w:r w:rsidRPr="00B5185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Câu hỏi cuộc thi viết tìm hiểu </w:t>
      </w:r>
      <w:r w:rsidR="004D0165" w:rsidRPr="00B5185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Luật Phòng thủ dân sự năm 2023</w:t>
      </w:r>
    </w:p>
    <w:p w:rsidR="00B94BE7" w:rsidRPr="00B51854" w:rsidRDefault="00B94BE7" w:rsidP="00B94BE7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B51854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974A8" wp14:editId="137D16B8">
                <wp:simplePos x="0" y="0"/>
                <wp:positionH relativeFrom="column">
                  <wp:posOffset>1796415</wp:posOffset>
                </wp:positionH>
                <wp:positionV relativeFrom="paragraph">
                  <wp:posOffset>85090</wp:posOffset>
                </wp:positionV>
                <wp:extent cx="25527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1FD3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6.7pt" to="342.4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4D0165" w:rsidRPr="00B51854" w:rsidRDefault="004D0165" w:rsidP="00B94BE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5185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Câu 1.</w:t>
      </w:r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Sự cần thiết ban hành Luật Phòng thủ dân sự năm 2023?</w:t>
      </w:r>
    </w:p>
    <w:p w:rsidR="004D0165" w:rsidRPr="00B51854" w:rsidRDefault="004D0165" w:rsidP="00B94BE7">
      <w:pPr>
        <w:pStyle w:val="ListParagraph1"/>
        <w:tabs>
          <w:tab w:val="left" w:pos="993"/>
        </w:tabs>
        <w:spacing w:before="120"/>
        <w:ind w:left="0" w:firstLine="709"/>
        <w:contextualSpacing w:val="0"/>
        <w:rPr>
          <w:rFonts w:ascii="Times New Roman" w:hAnsi="Times New Roman" w:cs="Times New Roman"/>
          <w:color w:val="0D0D0D" w:themeColor="text1" w:themeTint="F2"/>
          <w:szCs w:val="28"/>
        </w:rPr>
      </w:pPr>
      <w:r w:rsidRPr="00B51854">
        <w:rPr>
          <w:rFonts w:ascii="Times New Roman" w:hAnsi="Times New Roman" w:cs="Times New Roman"/>
          <w:b/>
          <w:color w:val="0D0D0D" w:themeColor="text1" w:themeTint="F2"/>
          <w:szCs w:val="28"/>
          <w:u w:val="single"/>
        </w:rPr>
        <w:t>Câu 2.</w:t>
      </w:r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Luật Phòng thủ dân sự năm 2023 có bao nhiêu chương, bao nhiêu điều? Luật quy định về những vấn đề gì? Luật c</w:t>
      </w:r>
      <w:r w:rsidRPr="00B51854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ó hiệu lực thi hành từ ngày</w:t>
      </w:r>
      <w:r w:rsidR="00B94BE7" w:rsidRPr="00B51854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, tháng, năm nào</w:t>
      </w:r>
      <w:r w:rsidRPr="00B51854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 xml:space="preserve">? </w:t>
      </w:r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Việc xây dựng Luật nhằm mục tiêu gì?</w:t>
      </w:r>
    </w:p>
    <w:p w:rsidR="004D0165" w:rsidRPr="00B51854" w:rsidRDefault="004D0165" w:rsidP="00B94BE7">
      <w:pPr>
        <w:pStyle w:val="ListParagraph1"/>
        <w:tabs>
          <w:tab w:val="left" w:pos="993"/>
        </w:tabs>
        <w:spacing w:before="120"/>
        <w:ind w:left="0" w:firstLine="709"/>
        <w:contextualSpacing w:val="0"/>
        <w:rPr>
          <w:rFonts w:ascii="Times New Roman" w:hAnsi="Times New Roman" w:cs="Times New Roman"/>
          <w:color w:val="0D0D0D" w:themeColor="text1" w:themeTint="F2"/>
          <w:szCs w:val="28"/>
        </w:rPr>
      </w:pPr>
      <w:r w:rsidRPr="00B51854">
        <w:rPr>
          <w:rFonts w:ascii="Times New Roman" w:hAnsi="Times New Roman" w:cs="Times New Roman"/>
          <w:b/>
          <w:color w:val="0D0D0D" w:themeColor="text1" w:themeTint="F2"/>
          <w:szCs w:val="28"/>
          <w:u w:val="single"/>
        </w:rPr>
        <w:t>Câu 3.</w:t>
      </w:r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Phòng thủ dân sự là gì? Các hành </w:t>
      </w:r>
      <w:proofErr w:type="gram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vi</w:t>
      </w:r>
      <w:proofErr w:type="gram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nào bị nghiêm cấ</w:t>
      </w:r>
      <w:r w:rsidR="00B94BE7"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m trong phòng </w:t>
      </w:r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thủ dân sự?</w:t>
      </w:r>
    </w:p>
    <w:p w:rsidR="004D0165" w:rsidRPr="00B51854" w:rsidRDefault="004D0165" w:rsidP="00B94BE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5185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Câu 4.</w:t>
      </w:r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1" w:name="chuong_4_name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Cơ quan, tổ chức và cá nhân có quyền</w:t>
      </w:r>
      <w:r w:rsidR="00B94BE7"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và</w:t>
      </w:r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nghĩa vụ gì trong hoạt động phòng thủ dân sự?</w:t>
      </w:r>
    </w:p>
    <w:p w:rsidR="004D0165" w:rsidRPr="00B51854" w:rsidRDefault="004D0165" w:rsidP="00B94BE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5185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Câu 5.</w:t>
      </w:r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94BE7"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Chính quyền địa phương, Mặt trận Tổ quốc Việt Nam và các tổ chức thành viên của Mặt trận có trách nhiệm gì về phòng thủ dân sự?</w:t>
      </w:r>
    </w:p>
    <w:bookmarkEnd w:id="1"/>
    <w:p w:rsidR="00B51854" w:rsidRPr="00B51854" w:rsidRDefault="00B51854" w:rsidP="00B51854">
      <w:pPr>
        <w:spacing w:before="120"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-Hết-</w:t>
      </w:r>
    </w:p>
    <w:sectPr w:rsidR="00B51854" w:rsidRPr="00B51854" w:rsidSect="00B94BE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65"/>
    <w:rsid w:val="00030F59"/>
    <w:rsid w:val="000914F5"/>
    <w:rsid w:val="0041223F"/>
    <w:rsid w:val="004D0165"/>
    <w:rsid w:val="00820792"/>
    <w:rsid w:val="00B51854"/>
    <w:rsid w:val="00B9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E3C1D-0CC9-4B33-AD46-DDF8C004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1"/>
    <w:uiPriority w:val="34"/>
    <w:locked/>
    <w:rsid w:val="004D0165"/>
    <w:rPr>
      <w:sz w:val="28"/>
    </w:rPr>
  </w:style>
  <w:style w:type="paragraph" w:customStyle="1" w:styleId="ListParagraph1">
    <w:name w:val="List Paragraph1"/>
    <w:aliases w:val="Bullets,List Bullet-OpsManual,References,Title Style 1,List Paragraph nowy,List Paragraph (numbered (a)),Liste 1,ANNEX,List Paragraph2,Colorful List - Accent 12,Normal 2,Main numbered paragraph,Sub-heading"/>
    <w:basedOn w:val="Normal"/>
    <w:link w:val="ListParagraphChar"/>
    <w:uiPriority w:val="34"/>
    <w:qFormat/>
    <w:rsid w:val="004D0165"/>
    <w:pPr>
      <w:widowControl w:val="0"/>
      <w:spacing w:after="0" w:line="240" w:lineRule="auto"/>
      <w:ind w:left="720"/>
      <w:contextualSpacing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2</cp:revision>
  <dcterms:created xsi:type="dcterms:W3CDTF">2024-05-08T01:42:00Z</dcterms:created>
  <dcterms:modified xsi:type="dcterms:W3CDTF">2024-05-08T01:42:00Z</dcterms:modified>
</cp:coreProperties>
</file>